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ECF" w:rsidRPr="0002759B" w:rsidRDefault="00580ECF" w:rsidP="00580ECF">
      <w:pPr>
        <w:jc w:val="center"/>
        <w:rPr>
          <w:sz w:val="28"/>
          <w:szCs w:val="28"/>
        </w:rPr>
      </w:pPr>
      <w:r w:rsidRPr="0002759B">
        <w:rPr>
          <w:sz w:val="28"/>
          <w:szCs w:val="28"/>
        </w:rPr>
        <w:t xml:space="preserve">Аннотация к </w:t>
      </w:r>
      <w:r w:rsidR="00591423">
        <w:rPr>
          <w:sz w:val="28"/>
          <w:szCs w:val="28"/>
        </w:rPr>
        <w:t>р</w:t>
      </w:r>
      <w:r w:rsidRPr="0002759B">
        <w:rPr>
          <w:sz w:val="28"/>
          <w:szCs w:val="28"/>
        </w:rPr>
        <w:t>абочей программе</w:t>
      </w:r>
    </w:p>
    <w:tbl>
      <w:tblPr>
        <w:tblW w:w="12427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8640"/>
        <w:gridCol w:w="1447"/>
      </w:tblGrid>
      <w:tr w:rsidR="00580ECF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Название курса</w:t>
            </w:r>
          </w:p>
        </w:tc>
        <w:tc>
          <w:tcPr>
            <w:tcW w:w="8640" w:type="dxa"/>
          </w:tcPr>
          <w:p w:rsidR="00580ECF" w:rsidRPr="00E27B42" w:rsidRDefault="00404081" w:rsidP="00690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Обществознание </w:t>
            </w:r>
          </w:p>
        </w:tc>
      </w:tr>
      <w:tr w:rsidR="00580ECF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8640" w:type="dxa"/>
          </w:tcPr>
          <w:p w:rsidR="00580ECF" w:rsidRPr="00E27B42" w:rsidRDefault="00A741BB" w:rsidP="00312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 </w:t>
            </w:r>
            <w:r w:rsidR="003127ED">
              <w:rPr>
                <w:sz w:val="22"/>
                <w:szCs w:val="22"/>
              </w:rPr>
              <w:t xml:space="preserve">профиль </w:t>
            </w:r>
          </w:p>
        </w:tc>
      </w:tr>
      <w:tr w:rsidR="00580ECF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8640" w:type="dxa"/>
          </w:tcPr>
          <w:p w:rsidR="00580ECF" w:rsidRPr="00E27B42" w:rsidRDefault="00004FA3" w:rsidP="00690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  <w:bookmarkStart w:id="0" w:name="_GoBack"/>
            <w:bookmarkEnd w:id="0"/>
          </w:p>
        </w:tc>
      </w:tr>
      <w:tr w:rsidR="00580ECF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Составитель</w:t>
            </w:r>
          </w:p>
        </w:tc>
        <w:tc>
          <w:tcPr>
            <w:tcW w:w="8640" w:type="dxa"/>
          </w:tcPr>
          <w:p w:rsidR="00580ECF" w:rsidRPr="00E27B42" w:rsidRDefault="00A85EE3" w:rsidP="00690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Батракова Л.Н.</w:t>
            </w:r>
          </w:p>
        </w:tc>
      </w:tr>
      <w:tr w:rsidR="00580ECF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580ECF" w:rsidRPr="00E27B42" w:rsidRDefault="00580ECF" w:rsidP="006906BA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Цели и задачи курса</w:t>
            </w:r>
          </w:p>
        </w:tc>
        <w:tc>
          <w:tcPr>
            <w:tcW w:w="8640" w:type="dxa"/>
          </w:tcPr>
          <w:p w:rsidR="00B72744" w:rsidRPr="008F7B09" w:rsidRDefault="00B72744" w:rsidP="00B72744">
            <w:pPr>
              <w:ind w:firstLine="600"/>
              <w:jc w:val="both"/>
            </w:pPr>
            <w:r w:rsidRPr="008F7B09">
              <w:rPr>
                <w:b/>
                <w:i/>
                <w:color w:val="000000"/>
              </w:rPr>
              <w:t>Гражданское воспитание:</w:t>
            </w:r>
          </w:p>
          <w:p w:rsidR="00B72744" w:rsidRPr="008F7B09" w:rsidRDefault="00B72744" w:rsidP="00B72744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сформированность гражданской позиции обучающегося как активного и ответственного члена российского общества;</w:t>
            </w:r>
          </w:p>
          <w:p w:rsidR="00B72744" w:rsidRPr="008F7B09" w:rsidRDefault="00B72744" w:rsidP="00B72744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осознание своих конституционных прав и обязанностей, уважение закона и правопорядка;</w:t>
            </w:r>
          </w:p>
          <w:p w:rsidR="008F7B09" w:rsidRPr="008F7B09" w:rsidRDefault="008F7B09" w:rsidP="008F7B09">
            <w:pPr>
              <w:ind w:firstLine="600"/>
              <w:jc w:val="both"/>
            </w:pPr>
            <w:r w:rsidRPr="008F7B09">
              <w:rPr>
                <w:b/>
                <w:i/>
                <w:color w:val="000000"/>
              </w:rPr>
              <w:t>Патриотическое воспитания:</w:t>
            </w:r>
          </w:p>
          <w:p w:rsidR="008F7B09" w:rsidRPr="008F7B09" w:rsidRDefault="008F7B09" w:rsidP="008F7B09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F7B09" w:rsidRPr="008F7B09" w:rsidRDefault="008F7B09" w:rsidP="008F7B09">
            <w:pPr>
              <w:ind w:firstLine="600"/>
              <w:jc w:val="both"/>
            </w:pPr>
            <w:r w:rsidRPr="008F7B09">
              <w:rPr>
                <w:b/>
                <w:i/>
                <w:color w:val="000000"/>
              </w:rPr>
              <w:t>Духовно-нравственного воспитание:</w:t>
            </w:r>
          </w:p>
          <w:p w:rsidR="008F7B09" w:rsidRPr="008F7B09" w:rsidRDefault="008F7B09" w:rsidP="008F7B09">
            <w:pPr>
              <w:numPr>
                <w:ilvl w:val="0"/>
                <w:numId w:val="4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осознание духовных ценностей российского народа;</w:t>
            </w:r>
          </w:p>
          <w:p w:rsidR="008F7B09" w:rsidRPr="008F7B09" w:rsidRDefault="008F7B09" w:rsidP="008F7B09">
            <w:pPr>
              <w:numPr>
                <w:ilvl w:val="0"/>
                <w:numId w:val="4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сформированность нравственного сознания, этического поведения;</w:t>
            </w:r>
          </w:p>
          <w:p w:rsidR="008F7B09" w:rsidRPr="008F7B09" w:rsidRDefault="008F7B09" w:rsidP="008F7B09">
            <w:pPr>
              <w:ind w:firstLine="600"/>
              <w:jc w:val="both"/>
            </w:pPr>
            <w:r w:rsidRPr="008F7B09">
              <w:rPr>
                <w:b/>
                <w:i/>
                <w:color w:val="000000"/>
              </w:rPr>
              <w:t>Эстетическое воспитание:</w:t>
            </w:r>
          </w:p>
          <w:p w:rsidR="008F7B09" w:rsidRPr="008F7B09" w:rsidRDefault="008F7B09" w:rsidP="008F7B09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эстетическое отношение к миру, включая эстетику быта, научного и технического творчества, спорта, труда, общественных отношений;</w:t>
            </w:r>
          </w:p>
          <w:p w:rsidR="008F7B09" w:rsidRPr="008F7B09" w:rsidRDefault="008F7B09" w:rsidP="008F7B09">
            <w:pPr>
              <w:ind w:firstLine="600"/>
              <w:jc w:val="both"/>
            </w:pPr>
            <w:r w:rsidRPr="008F7B09">
              <w:rPr>
                <w:b/>
                <w:i/>
                <w:color w:val="000000"/>
              </w:rPr>
              <w:t>Ценности научного познания:</w:t>
            </w:r>
          </w:p>
          <w:p w:rsidR="008F7B09" w:rsidRPr="008F7B09" w:rsidRDefault="008F7B09" w:rsidP="008F7B09">
            <w:pPr>
              <w:numPr>
                <w:ilvl w:val="0"/>
                <w:numId w:val="6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F7B09" w:rsidRPr="008F7B09" w:rsidRDefault="008F7B09" w:rsidP="008F7B09">
            <w:pPr>
              <w:numPr>
                <w:ilvl w:val="0"/>
                <w:numId w:val="6"/>
              </w:numPr>
              <w:spacing w:line="276" w:lineRule="auto"/>
              <w:jc w:val="both"/>
            </w:pPr>
            <w:r w:rsidRPr="008F7B09">
              <w:rPr>
                <w:color w:val="000000"/>
              </w:rPr>
      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</w:p>
          <w:p w:rsidR="00C11752" w:rsidRPr="008F7B09" w:rsidRDefault="00C11752" w:rsidP="006906BA"/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Струк</w:t>
            </w:r>
            <w:r>
              <w:rPr>
                <w:b/>
                <w:sz w:val="22"/>
                <w:szCs w:val="22"/>
              </w:rPr>
              <w:t>т</w:t>
            </w:r>
            <w:r w:rsidRPr="00E27B42">
              <w:rPr>
                <w:b/>
                <w:sz w:val="22"/>
                <w:szCs w:val="22"/>
              </w:rPr>
              <w:t>ура курса</w:t>
            </w:r>
          </w:p>
        </w:tc>
        <w:tc>
          <w:tcPr>
            <w:tcW w:w="8640" w:type="dxa"/>
            <w:vAlign w:val="center"/>
          </w:tcPr>
          <w:p w:rsidR="002A6D53" w:rsidRPr="00913310" w:rsidRDefault="002A6D53" w:rsidP="002A6D53">
            <w:pPr>
              <w:ind w:left="135"/>
            </w:pPr>
            <w:r w:rsidRPr="00913310">
              <w:rPr>
                <w:b/>
                <w:color w:val="000000"/>
              </w:rPr>
              <w:t>Раздел 1.</w:t>
            </w:r>
            <w:r w:rsidRPr="00913310">
              <w:rPr>
                <w:color w:val="000000"/>
              </w:rPr>
              <w:t xml:space="preserve"> </w:t>
            </w:r>
            <w:r w:rsidRPr="00913310">
              <w:rPr>
                <w:b/>
                <w:color w:val="000000"/>
              </w:rPr>
              <w:t>Социальные науки и их особенности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  <w:r w:rsidRPr="00E27B42">
              <w:rPr>
                <w:b/>
                <w:sz w:val="22"/>
                <w:szCs w:val="22"/>
              </w:rPr>
              <w:t>УМК</w:t>
            </w:r>
          </w:p>
        </w:tc>
        <w:tc>
          <w:tcPr>
            <w:tcW w:w="8640" w:type="dxa"/>
            <w:vAlign w:val="center"/>
          </w:tcPr>
          <w:p w:rsidR="002A6D53" w:rsidRPr="002A6D53" w:rsidRDefault="002A6D53" w:rsidP="002A6D53">
            <w:pPr>
              <w:ind w:left="135"/>
              <w:rPr>
                <w:b/>
              </w:rPr>
            </w:pPr>
            <w:r w:rsidRPr="002A6D53">
              <w:rPr>
                <w:b/>
                <w:color w:val="000000"/>
              </w:rPr>
              <w:t>Социальные науки в системе научного знания. Особенности социального познания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2A6D53" w:rsidRDefault="002A6D53" w:rsidP="002A6D53">
            <w:pPr>
              <w:ind w:left="135"/>
              <w:rPr>
                <w:b/>
              </w:rPr>
            </w:pPr>
            <w:r w:rsidRPr="002A6D53">
              <w:rPr>
                <w:b/>
              </w:rPr>
              <w:t>2Введение в философию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913310" w:rsidRDefault="002A6D53" w:rsidP="002A6D53">
            <w:pPr>
              <w:ind w:left="135"/>
            </w:pPr>
            <w:r w:rsidRPr="00913310">
              <w:rPr>
                <w:color w:val="000000"/>
              </w:rPr>
              <w:t>Общество как система. Динамика и многообразие процессов развития общества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Default="002A6D53" w:rsidP="002A6D53">
            <w:pPr>
              <w:ind w:left="135"/>
            </w:pPr>
            <w:r>
              <w:rPr>
                <w:color w:val="000000"/>
              </w:rPr>
              <w:t>Общественный прогресс. Процессы глобализации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913310" w:rsidRDefault="002A6D53" w:rsidP="002A6D53">
            <w:pPr>
              <w:ind w:left="135"/>
            </w:pPr>
            <w:r w:rsidRPr="00913310">
              <w:rPr>
                <w:color w:val="000000"/>
              </w:rPr>
              <w:t>Сущность человека. Духовное и материальное в человеке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913310" w:rsidRDefault="002A6D53" w:rsidP="002A6D53">
            <w:pPr>
              <w:ind w:left="135"/>
            </w:pPr>
            <w:r w:rsidRPr="00913310">
              <w:rPr>
                <w:color w:val="000000"/>
              </w:rPr>
              <w:t>Сознание. Массовое сознание и его особенности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913310" w:rsidRDefault="002A6D53" w:rsidP="002A6D53">
            <w:pPr>
              <w:ind w:left="135"/>
            </w:pPr>
            <w:r w:rsidRPr="00913310">
              <w:rPr>
                <w:color w:val="000000"/>
              </w:rPr>
              <w:t>Деятельность как способ существования людей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913310" w:rsidRDefault="002A6D53" w:rsidP="002A6D53">
            <w:pPr>
              <w:ind w:left="135"/>
            </w:pPr>
            <w:r w:rsidRPr="00913310">
              <w:rPr>
                <w:color w:val="000000"/>
              </w:rPr>
              <w:t>Теория познания. Истина и её критерии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913310" w:rsidRDefault="002A6D53" w:rsidP="002A6D53">
            <w:pPr>
              <w:ind w:left="135"/>
            </w:pPr>
            <w:r w:rsidRPr="00913310">
              <w:rPr>
                <w:color w:val="000000"/>
              </w:rPr>
              <w:t>Научное знание и его характерные черты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913310" w:rsidRDefault="002A6D53" w:rsidP="002A6D53">
            <w:pPr>
              <w:ind w:left="135"/>
            </w:pPr>
            <w:r w:rsidRPr="00913310">
              <w:rPr>
                <w:color w:val="000000"/>
              </w:rPr>
              <w:t>Духовная жизнь человека и общества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913310" w:rsidRDefault="002A6D53" w:rsidP="002A6D53">
            <w:pPr>
              <w:ind w:left="135"/>
            </w:pPr>
            <w:r w:rsidRPr="00913310">
              <w:rPr>
                <w:color w:val="000000"/>
              </w:rPr>
              <w:t>Направления духовной деятельности. Формы духовной культуры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Default="002A6D53" w:rsidP="002A6D53">
            <w:pPr>
              <w:ind w:left="135"/>
            </w:pPr>
            <w:r>
              <w:rPr>
                <w:color w:val="000000"/>
              </w:rPr>
              <w:t>Этика и этические нормы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913310" w:rsidRDefault="002A6D53" w:rsidP="002A6D53">
            <w:pPr>
              <w:ind w:left="135"/>
            </w:pPr>
            <w:r w:rsidRPr="00913310">
              <w:rPr>
                <w:color w:val="000000"/>
              </w:rPr>
              <w:t>Представление результатов проектно-исследовательской деятельности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913310" w:rsidRDefault="002A6D53" w:rsidP="002A6D53">
            <w:pPr>
              <w:ind w:left="135"/>
            </w:pPr>
            <w:r w:rsidRPr="00913310">
              <w:rPr>
                <w:color w:val="000000"/>
              </w:rPr>
              <w:t>Повторительно-обобщающие уроки по разделу «Введение в философию»</w:t>
            </w: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Default="002A6D53" w:rsidP="002A6D53">
            <w:pPr>
              <w:ind w:left="135"/>
            </w:pPr>
          </w:p>
        </w:tc>
      </w:tr>
      <w:tr w:rsidR="002A6D53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2A6D53" w:rsidRPr="00E27B42" w:rsidRDefault="002A6D53" w:rsidP="002A6D5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2A6D53" w:rsidRPr="00E37D44" w:rsidRDefault="00E37D44" w:rsidP="002A6D53">
            <w:pPr>
              <w:ind w:left="135"/>
              <w:rPr>
                <w:b/>
              </w:rPr>
            </w:pPr>
            <w:r w:rsidRPr="00E37D44">
              <w:rPr>
                <w:b/>
              </w:rPr>
              <w:t>Введение в социальную</w:t>
            </w:r>
            <w:r>
              <w:rPr>
                <w:b/>
              </w:rPr>
              <w:t xml:space="preserve"> </w:t>
            </w:r>
            <w:r w:rsidRPr="00E37D44">
              <w:rPr>
                <w:b/>
              </w:rPr>
              <w:t>психологию</w:t>
            </w:r>
          </w:p>
        </w:tc>
      </w:tr>
      <w:tr w:rsidR="006A6576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6A6576" w:rsidRPr="00E27B42" w:rsidRDefault="006A6576" w:rsidP="006A65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6A6576" w:rsidRDefault="006A6576" w:rsidP="006A6576">
            <w:pPr>
              <w:ind w:left="135"/>
            </w:pPr>
            <w:r>
              <w:rPr>
                <w:color w:val="000000"/>
              </w:rPr>
              <w:t>Социальная психология как наука</w:t>
            </w:r>
          </w:p>
        </w:tc>
      </w:tr>
      <w:tr w:rsidR="006A6576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6A6576" w:rsidRPr="00E27B42" w:rsidRDefault="006A6576" w:rsidP="006A65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6A6576" w:rsidRPr="00913310" w:rsidRDefault="006A6576" w:rsidP="006A6576">
            <w:pPr>
              <w:ind w:left="135"/>
            </w:pPr>
            <w:r w:rsidRPr="00913310">
              <w:rPr>
                <w:color w:val="000000"/>
              </w:rPr>
              <w:t>Общество и личность в социальной психологии</w:t>
            </w:r>
          </w:p>
        </w:tc>
      </w:tr>
      <w:tr w:rsidR="006A6576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6A6576" w:rsidRPr="00E27B42" w:rsidRDefault="006A6576" w:rsidP="006A65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6A6576" w:rsidRDefault="006A6576" w:rsidP="006A6576">
            <w:pPr>
              <w:ind w:left="135"/>
            </w:pPr>
            <w:r>
              <w:rPr>
                <w:color w:val="000000"/>
              </w:rPr>
              <w:t>Социальная психология групп</w:t>
            </w:r>
          </w:p>
        </w:tc>
      </w:tr>
      <w:tr w:rsidR="006A6576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6A6576" w:rsidRPr="00E27B42" w:rsidRDefault="006A6576" w:rsidP="006A65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6A6576" w:rsidRDefault="006A6576" w:rsidP="006A6576">
            <w:pPr>
              <w:ind w:left="135"/>
            </w:pPr>
            <w:r>
              <w:rPr>
                <w:color w:val="000000"/>
              </w:rPr>
              <w:t>Общение и социальное взаимодействие</w:t>
            </w:r>
          </w:p>
        </w:tc>
      </w:tr>
      <w:tr w:rsidR="006A6576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6A6576" w:rsidRPr="00E27B42" w:rsidRDefault="006A6576" w:rsidP="006A65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6A6576" w:rsidRPr="00913310" w:rsidRDefault="006A6576" w:rsidP="006A6576">
            <w:pPr>
              <w:ind w:left="135"/>
            </w:pPr>
            <w:r w:rsidRPr="00913310">
              <w:rPr>
                <w:color w:val="000000"/>
              </w:rPr>
              <w:t>Психологическое образование и профессиональная деятельность социального психолога</w:t>
            </w:r>
          </w:p>
        </w:tc>
      </w:tr>
      <w:tr w:rsidR="006A6576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6A6576" w:rsidRPr="00E27B42" w:rsidRDefault="006A6576" w:rsidP="006A65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6A6576" w:rsidRPr="00913310" w:rsidRDefault="006A6576" w:rsidP="006A6576">
            <w:pPr>
              <w:ind w:left="135"/>
            </w:pPr>
            <w:r w:rsidRPr="00913310">
              <w:rPr>
                <w:color w:val="000000"/>
              </w:rPr>
              <w:t>Представление результатов проектно-исследовательской деятельности</w:t>
            </w:r>
          </w:p>
        </w:tc>
      </w:tr>
      <w:tr w:rsidR="006A6576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6A6576" w:rsidRPr="00E27B42" w:rsidRDefault="006A6576" w:rsidP="006A65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6A6576" w:rsidRPr="00E37D44" w:rsidRDefault="006A6576" w:rsidP="006A6576">
            <w:pPr>
              <w:ind w:left="135"/>
              <w:rPr>
                <w:b/>
              </w:rPr>
            </w:pPr>
            <w:r w:rsidRPr="00E37D44">
              <w:rPr>
                <w:b/>
                <w:color w:val="000000"/>
              </w:rPr>
              <w:t>Повторительно-обобщающие уроки по разделу «Введение в социальную психологию»</w:t>
            </w:r>
          </w:p>
        </w:tc>
      </w:tr>
      <w:tr w:rsidR="006A6576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6A6576" w:rsidRPr="00E27B42" w:rsidRDefault="006A6576" w:rsidP="006A6576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6A6576" w:rsidRPr="00E37D44" w:rsidRDefault="00E37D44" w:rsidP="006A6576">
            <w:pPr>
              <w:ind w:left="135"/>
              <w:rPr>
                <w:b/>
              </w:rPr>
            </w:pPr>
            <w:r w:rsidRPr="00E37D44">
              <w:rPr>
                <w:b/>
              </w:rPr>
              <w:t xml:space="preserve"> Введение в экономику 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Pr="00913310" w:rsidRDefault="00E37D44" w:rsidP="00E37D44">
            <w:pPr>
              <w:ind w:left="135"/>
            </w:pPr>
            <w:r w:rsidRPr="00913310">
              <w:rPr>
                <w:color w:val="000000"/>
              </w:rPr>
              <w:t>Экономика как наука и сфера деятельности человека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Pr="00913310" w:rsidRDefault="00E37D44" w:rsidP="00E37D44">
            <w:pPr>
              <w:ind w:left="135"/>
            </w:pPr>
            <w:r w:rsidRPr="00913310">
              <w:rPr>
                <w:color w:val="000000"/>
              </w:rPr>
              <w:t>Экономическая деятельность и её субъекты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Default="00E37D44" w:rsidP="00E37D44">
            <w:pPr>
              <w:ind w:left="135"/>
            </w:pPr>
            <w:r>
              <w:rPr>
                <w:color w:val="000000"/>
              </w:rPr>
              <w:t>Институт рынка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Default="00E37D44" w:rsidP="00E37D44">
            <w:pPr>
              <w:ind w:left="135"/>
            </w:pPr>
            <w:r>
              <w:rPr>
                <w:color w:val="000000"/>
              </w:rPr>
              <w:t>Рынки и ресурсы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Default="00E37D44" w:rsidP="00E37D44">
            <w:pPr>
              <w:ind w:left="135"/>
            </w:pPr>
            <w:r>
              <w:rPr>
                <w:color w:val="000000"/>
              </w:rPr>
              <w:t>Институт предпринимательства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Default="00E37D44" w:rsidP="00E37D44">
            <w:pPr>
              <w:ind w:left="135"/>
            </w:pPr>
            <w:r>
              <w:rPr>
                <w:color w:val="000000"/>
              </w:rPr>
              <w:t>Фирмы в экономике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Default="00E37D44" w:rsidP="00E37D44">
            <w:pPr>
              <w:ind w:left="135"/>
            </w:pPr>
            <w:r>
              <w:rPr>
                <w:color w:val="000000"/>
              </w:rPr>
              <w:t>Финансовые институты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Default="00E37D44" w:rsidP="00E37D44">
            <w:pPr>
              <w:ind w:left="135"/>
            </w:pPr>
            <w:r>
              <w:rPr>
                <w:color w:val="000000"/>
              </w:rPr>
              <w:t>Государство в экономике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Default="00E37D44" w:rsidP="00E37D44">
            <w:pPr>
              <w:ind w:left="135"/>
            </w:pPr>
            <w:r>
              <w:rPr>
                <w:color w:val="000000"/>
              </w:rPr>
              <w:t>Основные макроэкономические показатели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Default="00E37D44" w:rsidP="00E37D44">
            <w:pPr>
              <w:ind w:left="135"/>
            </w:pPr>
            <w:r>
              <w:rPr>
                <w:color w:val="000000"/>
              </w:rPr>
              <w:t>Международная экономика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Pr="00913310" w:rsidRDefault="00E37D44" w:rsidP="00E37D44">
            <w:pPr>
              <w:ind w:left="135"/>
            </w:pPr>
            <w:r w:rsidRPr="00913310">
              <w:rPr>
                <w:color w:val="000000"/>
              </w:rPr>
              <w:t>Представление результатов проектно-исследовательской деятельности</w:t>
            </w:r>
          </w:p>
        </w:tc>
      </w:tr>
      <w:tr w:rsidR="00E37D44" w:rsidRPr="00E27B42" w:rsidTr="00004FA3">
        <w:trPr>
          <w:gridAfter w:val="1"/>
          <w:wAfter w:w="1447" w:type="dxa"/>
          <w:trHeight w:val="180"/>
        </w:trPr>
        <w:tc>
          <w:tcPr>
            <w:tcW w:w="2340" w:type="dxa"/>
          </w:tcPr>
          <w:p w:rsidR="00E37D44" w:rsidRPr="00E27B42" w:rsidRDefault="00E37D44" w:rsidP="00E37D44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E37D44" w:rsidRPr="00913310" w:rsidRDefault="00E37D44" w:rsidP="00E37D44">
            <w:pPr>
              <w:ind w:left="135"/>
            </w:pPr>
            <w:r w:rsidRPr="00913310">
              <w:rPr>
                <w:color w:val="000000"/>
              </w:rPr>
              <w:t>Повторительно-обобщающие уроки по разделу «Введение в экономическую науку»</w:t>
            </w:r>
          </w:p>
        </w:tc>
      </w:tr>
      <w:tr w:rsidR="00004FA3" w:rsidRPr="00E27B42" w:rsidTr="00004FA3">
        <w:trPr>
          <w:trHeight w:val="180"/>
        </w:trPr>
        <w:tc>
          <w:tcPr>
            <w:tcW w:w="2340" w:type="dxa"/>
          </w:tcPr>
          <w:p w:rsidR="00004FA3" w:rsidRPr="00E27B42" w:rsidRDefault="00004FA3" w:rsidP="00004FA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004FA3" w:rsidRDefault="00004FA3" w:rsidP="00004FA3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47" w:type="dxa"/>
            <w:vAlign w:val="center"/>
          </w:tcPr>
          <w:p w:rsidR="00004FA3" w:rsidRDefault="00004FA3" w:rsidP="00004FA3">
            <w:pPr>
              <w:ind w:left="135"/>
              <w:jc w:val="center"/>
            </w:pPr>
            <w:r>
              <w:rPr>
                <w:color w:val="000000"/>
              </w:rPr>
              <w:t xml:space="preserve"> 62 </w:t>
            </w:r>
          </w:p>
        </w:tc>
      </w:tr>
      <w:tr w:rsidR="00004FA3" w:rsidRPr="00E27B42" w:rsidTr="00004FA3">
        <w:trPr>
          <w:trHeight w:val="180"/>
        </w:trPr>
        <w:tc>
          <w:tcPr>
            <w:tcW w:w="2340" w:type="dxa"/>
          </w:tcPr>
          <w:p w:rsidR="00004FA3" w:rsidRPr="00E27B42" w:rsidRDefault="00004FA3" w:rsidP="00004FA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004FA3" w:rsidRDefault="00004FA3" w:rsidP="00004FA3">
            <w:pPr>
              <w:ind w:left="135"/>
            </w:pPr>
            <w:r>
              <w:rPr>
                <w:color w:val="000000"/>
              </w:rPr>
              <w:t>Итоговое повторение</w:t>
            </w:r>
          </w:p>
        </w:tc>
        <w:tc>
          <w:tcPr>
            <w:tcW w:w="1447" w:type="dxa"/>
            <w:vAlign w:val="center"/>
          </w:tcPr>
          <w:p w:rsidR="00004FA3" w:rsidRDefault="00004FA3" w:rsidP="00004FA3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</w:tr>
      <w:tr w:rsidR="00004FA3" w:rsidRPr="00E27B42" w:rsidTr="00004FA3">
        <w:trPr>
          <w:trHeight w:val="180"/>
        </w:trPr>
        <w:tc>
          <w:tcPr>
            <w:tcW w:w="2340" w:type="dxa"/>
          </w:tcPr>
          <w:p w:rsidR="00004FA3" w:rsidRPr="00E27B42" w:rsidRDefault="00004FA3" w:rsidP="00004FA3">
            <w:pPr>
              <w:rPr>
                <w:b/>
                <w:sz w:val="22"/>
                <w:szCs w:val="22"/>
              </w:rPr>
            </w:pPr>
          </w:p>
        </w:tc>
        <w:tc>
          <w:tcPr>
            <w:tcW w:w="8640" w:type="dxa"/>
            <w:vAlign w:val="center"/>
          </w:tcPr>
          <w:p w:rsidR="00004FA3" w:rsidRPr="00913310" w:rsidRDefault="00004FA3" w:rsidP="00004FA3">
            <w:pPr>
              <w:ind w:left="135"/>
            </w:pPr>
            <w:r w:rsidRPr="00913310">
              <w:rPr>
                <w:color w:val="000000"/>
              </w:rPr>
              <w:t>ОБЩЕЕ КОЛИЧЕСТВО ЧАСОВ ПО ПРОГРАММЕ</w:t>
            </w:r>
            <w:r>
              <w:rPr>
                <w:color w:val="000000"/>
              </w:rPr>
              <w:t>136</w:t>
            </w:r>
          </w:p>
        </w:tc>
        <w:tc>
          <w:tcPr>
            <w:tcW w:w="1447" w:type="dxa"/>
            <w:vAlign w:val="center"/>
          </w:tcPr>
          <w:p w:rsidR="00004FA3" w:rsidRDefault="00004FA3" w:rsidP="00004FA3">
            <w:pPr>
              <w:ind w:left="135"/>
              <w:jc w:val="center"/>
            </w:pPr>
            <w:r w:rsidRPr="009133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</w:tr>
    </w:tbl>
    <w:p w:rsidR="00745DDC" w:rsidRPr="00E27B42" w:rsidRDefault="00580ECF" w:rsidP="00613F64">
      <w:pPr>
        <w:tabs>
          <w:tab w:val="left" w:pos="2280"/>
        </w:tabs>
        <w:rPr>
          <w:sz w:val="22"/>
          <w:szCs w:val="22"/>
        </w:rPr>
      </w:pPr>
      <w:r w:rsidRPr="00E27B42">
        <w:rPr>
          <w:sz w:val="22"/>
          <w:szCs w:val="22"/>
        </w:rPr>
        <w:tab/>
      </w:r>
    </w:p>
    <w:sectPr w:rsidR="00745DDC" w:rsidRPr="00E27B42" w:rsidSect="0021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BBB" w:rsidRDefault="006D1BBB">
      <w:r>
        <w:separator/>
      </w:r>
    </w:p>
  </w:endnote>
  <w:endnote w:type="continuationSeparator" w:id="0">
    <w:p w:rsidR="006D1BBB" w:rsidRDefault="006D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BBB" w:rsidRDefault="006D1BBB">
      <w:r>
        <w:separator/>
      </w:r>
    </w:p>
  </w:footnote>
  <w:footnote w:type="continuationSeparator" w:id="0">
    <w:p w:rsidR="006D1BBB" w:rsidRDefault="006D1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B1BD3"/>
    <w:multiLevelType w:val="multilevel"/>
    <w:tmpl w:val="32DA6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860D81"/>
    <w:multiLevelType w:val="multilevel"/>
    <w:tmpl w:val="97703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08771E"/>
    <w:multiLevelType w:val="multilevel"/>
    <w:tmpl w:val="2FA05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1A338AD"/>
    <w:multiLevelType w:val="hybridMultilevel"/>
    <w:tmpl w:val="5082F9BC"/>
    <w:lvl w:ilvl="0" w:tplc="A566B21C">
      <w:start w:val="1"/>
      <w:numFmt w:val="decimal"/>
      <w:lvlText w:val="%1."/>
      <w:lvlJc w:val="left"/>
      <w:pPr>
        <w:ind w:left="49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77C9262B"/>
    <w:multiLevelType w:val="multilevel"/>
    <w:tmpl w:val="F06AB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B80BCE"/>
    <w:multiLevelType w:val="multilevel"/>
    <w:tmpl w:val="FDCC4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28"/>
    <w:rsid w:val="00004FA3"/>
    <w:rsid w:val="0002759B"/>
    <w:rsid w:val="00043166"/>
    <w:rsid w:val="0011272E"/>
    <w:rsid w:val="0016390B"/>
    <w:rsid w:val="00177733"/>
    <w:rsid w:val="001D736C"/>
    <w:rsid w:val="001F0DBA"/>
    <w:rsid w:val="0021374B"/>
    <w:rsid w:val="00296CD5"/>
    <w:rsid w:val="002A32F0"/>
    <w:rsid w:val="002A6D53"/>
    <w:rsid w:val="002C61D0"/>
    <w:rsid w:val="002F5798"/>
    <w:rsid w:val="003127ED"/>
    <w:rsid w:val="003204B9"/>
    <w:rsid w:val="00341DD5"/>
    <w:rsid w:val="003A55D1"/>
    <w:rsid w:val="003B4EDE"/>
    <w:rsid w:val="003D3E1A"/>
    <w:rsid w:val="00404081"/>
    <w:rsid w:val="004724CA"/>
    <w:rsid w:val="004B5A28"/>
    <w:rsid w:val="004D0531"/>
    <w:rsid w:val="004E6367"/>
    <w:rsid w:val="004F5BF9"/>
    <w:rsid w:val="00580ECF"/>
    <w:rsid w:val="00586579"/>
    <w:rsid w:val="00591423"/>
    <w:rsid w:val="005C274A"/>
    <w:rsid w:val="005F568A"/>
    <w:rsid w:val="00613F64"/>
    <w:rsid w:val="0066266B"/>
    <w:rsid w:val="00681E4F"/>
    <w:rsid w:val="006906BA"/>
    <w:rsid w:val="006A6576"/>
    <w:rsid w:val="006A7118"/>
    <w:rsid w:val="006B1811"/>
    <w:rsid w:val="006D08FC"/>
    <w:rsid w:val="006D1BBB"/>
    <w:rsid w:val="006D2C47"/>
    <w:rsid w:val="006F2A73"/>
    <w:rsid w:val="00745DDC"/>
    <w:rsid w:val="00784FC0"/>
    <w:rsid w:val="007E77E3"/>
    <w:rsid w:val="00817E7E"/>
    <w:rsid w:val="008A02B5"/>
    <w:rsid w:val="008C6C65"/>
    <w:rsid w:val="008F7B09"/>
    <w:rsid w:val="00900DBF"/>
    <w:rsid w:val="00913BBB"/>
    <w:rsid w:val="009464E6"/>
    <w:rsid w:val="00950EE2"/>
    <w:rsid w:val="009B2260"/>
    <w:rsid w:val="009B2E77"/>
    <w:rsid w:val="009C48AA"/>
    <w:rsid w:val="009D5D3F"/>
    <w:rsid w:val="00A1093C"/>
    <w:rsid w:val="00A2722B"/>
    <w:rsid w:val="00A45E4D"/>
    <w:rsid w:val="00A4626D"/>
    <w:rsid w:val="00A7072E"/>
    <w:rsid w:val="00A71693"/>
    <w:rsid w:val="00A741BB"/>
    <w:rsid w:val="00A85EE3"/>
    <w:rsid w:val="00AA69A1"/>
    <w:rsid w:val="00AF3DF9"/>
    <w:rsid w:val="00B54F7C"/>
    <w:rsid w:val="00B6287A"/>
    <w:rsid w:val="00B72744"/>
    <w:rsid w:val="00BD358C"/>
    <w:rsid w:val="00BE4300"/>
    <w:rsid w:val="00BF45A8"/>
    <w:rsid w:val="00C02AEC"/>
    <w:rsid w:val="00C11752"/>
    <w:rsid w:val="00C72147"/>
    <w:rsid w:val="00CA39BE"/>
    <w:rsid w:val="00CD68BA"/>
    <w:rsid w:val="00CE4980"/>
    <w:rsid w:val="00D04958"/>
    <w:rsid w:val="00D77678"/>
    <w:rsid w:val="00D8600D"/>
    <w:rsid w:val="00D872FF"/>
    <w:rsid w:val="00DD1230"/>
    <w:rsid w:val="00DD6EEA"/>
    <w:rsid w:val="00E24276"/>
    <w:rsid w:val="00E27B42"/>
    <w:rsid w:val="00E33823"/>
    <w:rsid w:val="00E37D44"/>
    <w:rsid w:val="00EA7E90"/>
    <w:rsid w:val="00EB298D"/>
    <w:rsid w:val="00F00836"/>
    <w:rsid w:val="00F073ED"/>
    <w:rsid w:val="00FD0FA3"/>
    <w:rsid w:val="00FD751C"/>
    <w:rsid w:val="00FE1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F6109"/>
  <w15:docId w15:val="{10ED3DA0-5AD6-464A-84A7-EB32BAF6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7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5E4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45E4D"/>
    <w:pPr>
      <w:tabs>
        <w:tab w:val="center" w:pos="4677"/>
        <w:tab w:val="right" w:pos="9355"/>
      </w:tabs>
    </w:pPr>
  </w:style>
  <w:style w:type="paragraph" w:styleId="a5">
    <w:name w:val="List Paragraph"/>
    <w:basedOn w:val="a"/>
    <w:uiPriority w:val="34"/>
    <w:qFormat/>
    <w:rsid w:val="00BD3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</vt:lpstr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</dc:title>
  <dc:creator>User</dc:creator>
  <cp:lastModifiedBy>Зам по УМР</cp:lastModifiedBy>
  <cp:revision>13</cp:revision>
  <dcterms:created xsi:type="dcterms:W3CDTF">2023-10-20T07:39:00Z</dcterms:created>
  <dcterms:modified xsi:type="dcterms:W3CDTF">2023-10-20T11:43:00Z</dcterms:modified>
</cp:coreProperties>
</file>